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2bf723918146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SCANDINAVIAN BEVERAGE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SCANDINAVIAN BEVERAGE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e28e7ff3264344"/>
      <w:footerReference xmlns:r="http://schemas.openxmlformats.org/officeDocument/2006/relationships" w:type="default" r:id="Rb7e3249ce0164e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SCANDINAVIAN BEVERAGE GROUP AS   ·   Org.nr 981 969 472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SCANDINAVIAN BEVERAGE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e28e7ff3264344" /><Relationship Type="http://schemas.openxmlformats.org/officeDocument/2006/relationships/footer" Target="/word/footer1.xml" Id="Rb7e3249ce0164ecb" /></Relationships>
</file>