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d1ac8098ab4c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INVESTMENTS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INVESTMENTS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bf05852c33474c"/>
      <w:footerReference xmlns:r="http://schemas.openxmlformats.org/officeDocument/2006/relationships" w:type="default" r:id="R12bbc45c563c4d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INVESTMENTS AS   ·   Org.nr 981 898 435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INVESTMENTS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bf05852c33474c" /><Relationship Type="http://schemas.openxmlformats.org/officeDocument/2006/relationships/footer" Target="/word/footer1.xml" Id="R12bbc45c563c4dda" /></Relationships>
</file>