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a6606e4e7c74d8d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NETRAFTER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NETRAFTER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003309b054244d01"/>
      <w:footerReference xmlns:r="http://schemas.openxmlformats.org/officeDocument/2006/relationships" w:type="default" r:id="R783073793c3e433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NETRAFTER AS   ·   Org.nr 981 701 259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NETRAFTER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03309b054244d01" /><Relationship Type="http://schemas.openxmlformats.org/officeDocument/2006/relationships/footer" Target="/word/footer1.xml" Id="R783073793c3e4337" /></Relationships>
</file>