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4a2e45e50040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SUNNIC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SUNNIC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49b32981447f3"/>
      <w:footerReference xmlns:r="http://schemas.openxmlformats.org/officeDocument/2006/relationships" w:type="default" r:id="Rf852baae9ba846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SUNNIC NORGE AS   ·   Org.nr 981 688 228   ·   Lofterødveien 10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SUNNIC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49b32981447f3" /><Relationship Type="http://schemas.openxmlformats.org/officeDocument/2006/relationships/footer" Target="/word/footer1.xml" Id="Rf852baae9ba84689" /></Relationships>
</file>