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d60574c24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KOLØEN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KOLØEN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d4b646ba3453f"/>
      <w:footerReference xmlns:r="http://schemas.openxmlformats.org/officeDocument/2006/relationships" w:type="default" r:id="R7c3390d7242b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KOLØEN INTERIØR AS   ·   Org.nr 981 673 328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KOLØEN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d4b646ba3453f" /><Relationship Type="http://schemas.openxmlformats.org/officeDocument/2006/relationships/footer" Target="/word/footer1.xml" Id="R7c3390d7242b44d9" /></Relationships>
</file>