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921e516e84c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BARONEN BOWLING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BARONEN BOWLING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ba5f8a140b4480"/>
      <w:footerReference xmlns:r="http://schemas.openxmlformats.org/officeDocument/2006/relationships" w:type="default" r:id="R388d812fff064e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BARONEN BOWLING AS   ·   Org.nr 981 669 959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BARONEN BOWLING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ba5f8a140b4480" /><Relationship Type="http://schemas.openxmlformats.org/officeDocument/2006/relationships/footer" Target="/word/footer1.xml" Id="R388d812fff064ee1" /></Relationships>
</file>