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e32aae0e2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VEIDEKKE EIENDOMSUTVIKLING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VEIDEKKE EIENDOMSUTVIKLING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e244fa049440a0"/>
      <w:footerReference xmlns:r="http://schemas.openxmlformats.org/officeDocument/2006/relationships" w:type="default" r:id="Re220e416fd09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VEIDEKKE EIENDOMSUTVIKLING III AS   ·   Org.nr 981 628 993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VEIDEKKE EIENDOMSUTVIKLING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244fa049440a0" /><Relationship Type="http://schemas.openxmlformats.org/officeDocument/2006/relationships/footer" Target="/word/footer1.xml" Id="Re220e416fd0946d7" /></Relationships>
</file>