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31669f9724f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SOLHEIM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SOLHEIM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f1c959b1aa4124"/>
      <w:footerReference xmlns:r="http://schemas.openxmlformats.org/officeDocument/2006/relationships" w:type="default" r:id="R450ccc40c232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SOLHEIM ENERGI AS   ·   Org.nr 981 623 355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SOLHEIM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1c959b1aa4124" /><Relationship Type="http://schemas.openxmlformats.org/officeDocument/2006/relationships/footer" Target="/word/footer1.xml" Id="R450ccc40c2324469" /></Relationships>
</file>