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11b3b2f09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FÅVANG VARETAXI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FÅVANG VARETAXI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d0e64b4c7c47d1"/>
      <w:footerReference xmlns:r="http://schemas.openxmlformats.org/officeDocument/2006/relationships" w:type="default" r:id="R14ba7f7688fd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FÅVANG VARETAXI AS   ·   Org.nr 981 598 628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FÅVANG VARETAXI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0e64b4c7c47d1" /><Relationship Type="http://schemas.openxmlformats.org/officeDocument/2006/relationships/footer" Target="/word/footer1.xml" Id="R14ba7f7688fd48c8" /></Relationships>
</file>