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2d6ba5129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SKURUFJELLET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SKURUFJELLET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4209e46a04918"/>
      <w:footerReference xmlns:r="http://schemas.openxmlformats.org/officeDocument/2006/relationships" w:type="default" r:id="R06126a5524f0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SKURUFJELLET EIENDOM AS   ·   Org.nr 981 580 923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SKURUFJELLET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4209e46a04918" /><Relationship Type="http://schemas.openxmlformats.org/officeDocument/2006/relationships/footer" Target="/word/footer1.xml" Id="R06126a5524f04f74" /></Relationships>
</file>