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1e37458ff4e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MEDICON AS.</w:t>
      </w:r>
    </w:p>
    <w:sectPr>
      <w:headerReference xmlns:r="http://schemas.openxmlformats.org/officeDocument/2006/relationships" w:type="default" r:id="R48d9b34b4e424a84"/>
      <w:footerReference xmlns:r="http://schemas.openxmlformats.org/officeDocument/2006/relationships" w:type="default" r:id="Rccaa31458f3c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MEDICON AS   ·   Org.nr 981 568 621   ·   Kjøiaveien 45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d9b34b4e424a84" /><Relationship Type="http://schemas.openxmlformats.org/officeDocument/2006/relationships/footer" Target="/word/footer1.xml" Id="Rccaa31458f3c4de0" /></Relationships>
</file>