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d34461ae7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0f7dbbac74e61"/>
      <w:footerReference xmlns:r="http://schemas.openxmlformats.org/officeDocument/2006/relationships" w:type="default" r:id="R285e96a58c61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JMC AS   ·   Org.nr 981 554 809   ·   Øvre Keisemark 24A   ·   3183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0f7dbbac74e61" /><Relationship Type="http://schemas.openxmlformats.org/officeDocument/2006/relationships/footer" Target="/word/footer1.xml" Id="R285e96a58c614677" /></Relationships>
</file>