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bccd8a5ec44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TIRB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TIRB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cf27fcfdfc4895"/>
      <w:footerReference xmlns:r="http://schemas.openxmlformats.org/officeDocument/2006/relationships" w:type="default" r:id="R32db7a9c583f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TIRB DISTRIBUSJON AS   ·   Org.nr 981 548 035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TIRB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cf27fcfdfc4895" /><Relationship Type="http://schemas.openxmlformats.org/officeDocument/2006/relationships/footer" Target="/word/footer1.xml" Id="R32db7a9c583f488d" /></Relationships>
</file>