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ced613db54b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PÅTRYNETEATRET AS</w:t>
      </w:r>
    </w:p>
    <w:sectPr>
      <w:headerReference xmlns:r="http://schemas.openxmlformats.org/officeDocument/2006/relationships" w:type="default" r:id="Rd33c38dc772e4dfd"/>
      <w:footerReference xmlns:r="http://schemas.openxmlformats.org/officeDocument/2006/relationships" w:type="default" r:id="R5a1bc2dd03a645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PÅTRYNETEATRET AS   ·   Org.nr 981 489 608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PÅTRYNETEATRET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c38dc772e4dfd" /><Relationship Type="http://schemas.openxmlformats.org/officeDocument/2006/relationships/footer" Target="/word/footer1.xml" Id="R5a1bc2dd03a64509" /></Relationships>
</file>