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da4f8f8b3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I.EIENDOM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I.EIENDOM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f598897094e68"/>
      <w:footerReference xmlns:r="http://schemas.openxmlformats.org/officeDocument/2006/relationships" w:type="default" r:id="R78ece630ee86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I.EIENDOM DRIFT AS   ·   Org.nr 981 483 367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I.EIENDOM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f598897094e68" /><Relationship Type="http://schemas.openxmlformats.org/officeDocument/2006/relationships/footer" Target="/word/footer1.xml" Id="R78ece630ee864b85" /></Relationships>
</file>