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ac4c7e6ef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a2f4bba6e4397"/>
      <w:footerReference xmlns:r="http://schemas.openxmlformats.org/officeDocument/2006/relationships" w:type="default" r:id="R4b8a2fc4b9eb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C AS   ·   Org.nr 981 322 908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a2f4bba6e4397" /><Relationship Type="http://schemas.openxmlformats.org/officeDocument/2006/relationships/footer" Target="/word/footer1.xml" Id="R4b8a2fc4b9eb42de" /></Relationships>
</file>