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9f2115454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1fcaf9b5046f4"/>
      <w:footerReference xmlns:r="http://schemas.openxmlformats.org/officeDocument/2006/relationships" w:type="default" r:id="Rd0d7831cf35b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TILKA AS   ·   Org.nr 981 289 307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1fcaf9b5046f4" /><Relationship Type="http://schemas.openxmlformats.org/officeDocument/2006/relationships/footer" Target="/word/footer1.xml" Id="Rd0d7831cf35b461d" /></Relationships>
</file>