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80da048e5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DEMIMOB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DEMIMOB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dad752848405e"/>
      <w:footerReference xmlns:r="http://schemas.openxmlformats.org/officeDocument/2006/relationships" w:type="default" r:id="R54be84057d85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DEMIMOB AS   ·   Org.nr 981 208 692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DEMIMOB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dad752848405e" /><Relationship Type="http://schemas.openxmlformats.org/officeDocument/2006/relationships/footer" Target="/word/footer1.xml" Id="R54be84057d8546fe" /></Relationships>
</file>