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495254021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BROADNET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BROADNET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7f58c8739458d"/>
      <w:footerReference xmlns:r="http://schemas.openxmlformats.org/officeDocument/2006/relationships" w:type="default" r:id="Re83e6bb8b0f5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BROADNET NORGE AS   ·   Org.nr 981 201 264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BROADNET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7f58c8739458d" /><Relationship Type="http://schemas.openxmlformats.org/officeDocument/2006/relationships/footer" Target="/word/footer1.xml" Id="Re83e6bb8b0f546f7" /></Relationships>
</file>