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4543c4cb443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JOHANSEN EIENDOM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JOHANSEN EIENDOM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e19b75b034e9d"/>
      <w:footerReference xmlns:r="http://schemas.openxmlformats.org/officeDocument/2006/relationships" w:type="default" r:id="Rb01043e7c007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JOHANSEN EIENDOM &amp; INVEST AS   ·   Org.nr 981 154 770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JOHANSEN EIENDOM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e19b75b034e9d" /><Relationship Type="http://schemas.openxmlformats.org/officeDocument/2006/relationships/footer" Target="/word/footer1.xml" Id="Rb01043e7c0074a47" /></Relationships>
</file>