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23ab6581a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CLEAN CARBON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CLEAN CARBON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9a68da7064264"/>
      <w:footerReference xmlns:r="http://schemas.openxmlformats.org/officeDocument/2006/relationships" w:type="default" r:id="Re4c30bcb7a2c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CLEAN CARBON ENERGY AS   ·   Org.nr 981 129 679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CLEAN CARBON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9a68da7064264" /><Relationship Type="http://schemas.openxmlformats.org/officeDocument/2006/relationships/footer" Target="/word/footer1.xml" Id="Re4c30bcb7a2c4cd4" /></Relationships>
</file>