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86d8c6c6b340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MØRKVED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MØRKVED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74e9c55fdd4a15"/>
      <w:footerReference xmlns:r="http://schemas.openxmlformats.org/officeDocument/2006/relationships" w:type="default" r:id="R2df63f3a6a5040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MØRKVED CONSULT AS   ·   Org.nr 981 009 010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MØRKVED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74e9c55fdd4a15" /><Relationship Type="http://schemas.openxmlformats.org/officeDocument/2006/relationships/footer" Target="/word/footer1.xml" Id="R2df63f3a6a5040bd" /></Relationships>
</file>