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1754ee16b744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INTERIØRFINANS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INTERIØRFINANS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e8d190c9a423d"/>
      <w:footerReference xmlns:r="http://schemas.openxmlformats.org/officeDocument/2006/relationships" w:type="default" r:id="R126303102f8d42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INTERIØRFINANS AS   ·   Org.nr 980 928 241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INTERIØRFINANS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e8d190c9a423d" /><Relationship Type="http://schemas.openxmlformats.org/officeDocument/2006/relationships/footer" Target="/word/footer1.xml" Id="R126303102f8d4237" /></Relationships>
</file>