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6a9bef56f44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dd2a755f22444cd1"/>
      <w:footerReference xmlns:r="http://schemas.openxmlformats.org/officeDocument/2006/relationships" w:type="default" r:id="R02b91cbc28d4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a755f22444cd1" /><Relationship Type="http://schemas.openxmlformats.org/officeDocument/2006/relationships/footer" Target="/word/footer1.xml" Id="R02b91cbc28d44ad9" /></Relationships>
</file>