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4604e45c7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VERKTØYMAKEREN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VERKTØYMAKEREN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ebfd45844441f"/>
      <w:footerReference xmlns:r="http://schemas.openxmlformats.org/officeDocument/2006/relationships" w:type="default" r:id="Ra8d906c6cf9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VERKTØYMAKEREN EIENDOM AS   ·   Org.nr 980 657 213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VERKTØYMAKEREN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ebfd45844441f" /><Relationship Type="http://schemas.openxmlformats.org/officeDocument/2006/relationships/footer" Target="/word/footer1.xml" Id="Ra8d906c6cf9b47d0" /></Relationships>
</file>