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14f24b46de48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ASTRAKOM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Vøyenenga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Vøyenenga,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ASTRAKOM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c6108c927f4576"/>
      <w:footerReference xmlns:r="http://schemas.openxmlformats.org/officeDocument/2006/relationships" w:type="default" r:id="R22e61ffa2a9c4d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ASTRAKOM AS   ·   Org.nr 980 507 653   ·   Skuiveien 41   ·   1339 VØYENENGA   ·   Tlf. 67 15 46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ASTRAKOM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c6108c927f4576" /><Relationship Type="http://schemas.openxmlformats.org/officeDocument/2006/relationships/footer" Target="/word/footer1.xml" Id="R22e61ffa2a9c4d6e" /></Relationships>
</file>