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79b631eacf4e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FORSIKRINGSSERVICE VADSØ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FORSIKRINGSSERVICE VADSØ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034cef878e4918"/>
      <w:footerReference xmlns:r="http://schemas.openxmlformats.org/officeDocument/2006/relationships" w:type="default" r:id="R0e737909458d49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FORSIKRINGSSERVICE VADSØ AS   ·   Org.nr 980 466 523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FORSIKRINGSSERVICE VADSØ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034cef878e4918" /><Relationship Type="http://schemas.openxmlformats.org/officeDocument/2006/relationships/footer" Target="/word/footer1.xml" Id="R0e737909458d49c9" /></Relationships>
</file>