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4f37b2595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LIEROCK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LIEROCK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4b78ec8194de3"/>
      <w:footerReference xmlns:r="http://schemas.openxmlformats.org/officeDocument/2006/relationships" w:type="default" r:id="R0acc26a5c05e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LIEROCK MASKIN AS   ·   Org.nr 980 460 584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LIEROCK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4b78ec8194de3" /><Relationship Type="http://schemas.openxmlformats.org/officeDocument/2006/relationships/footer" Target="/word/footer1.xml" Id="R0acc26a5c05e4800" /></Relationships>
</file>