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c3ce9dd4764b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TRØNDERENERGI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TRØNDERENERGI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d3c8547b09457f"/>
      <w:footerReference xmlns:r="http://schemas.openxmlformats.org/officeDocument/2006/relationships" w:type="default" r:id="R5f16fc3b83354f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TRØNDERENERGI AS   ·   Org.nr 980 417 824   ·   Klæbuveien 118   ·   7031 TRONDHEIM   ·   firmapost@tronderenergi.no   ·   www.tronderenergi.no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TRØNDERENERGI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d3c8547b09457f" /><Relationship Type="http://schemas.openxmlformats.org/officeDocument/2006/relationships/footer" Target="/word/footer1.xml" Id="R5f16fc3b83354fb3" /></Relationships>
</file>