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d28420f5d47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ERVLANDS RENGJØRINGSBYRÅ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ERVLANDS RENGJØRINGSBYRÅ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afa39fe2f14edb"/>
      <w:footerReference xmlns:r="http://schemas.openxmlformats.org/officeDocument/2006/relationships" w:type="default" r:id="R9cd515f2748f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ERVLANDS RENGJØRINGSBYRÅ AS   ·   Org.nr 980 412 431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ERVLANDS RENGJØRINGSBYRÅ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fa39fe2f14edb" /><Relationship Type="http://schemas.openxmlformats.org/officeDocument/2006/relationships/footer" Target="/word/footer1.xml" Id="R9cd515f2748f443b" /></Relationships>
</file>