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67ceb7be9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VENSMOEN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VENSMOEN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e61e812e74b13"/>
      <w:footerReference xmlns:r="http://schemas.openxmlformats.org/officeDocument/2006/relationships" w:type="default" r:id="R135e86685bd6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VENSMOEN EIENDOM AS   ·   Org.nr 980 404 528   ·   Vensmoen   ·   8255 RØKLAND   ·   stig@stadssalg.no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VENSMOEN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e61e812e74b13" /><Relationship Type="http://schemas.openxmlformats.org/officeDocument/2006/relationships/footer" Target="/word/footer1.xml" Id="R135e86685bd64881" /></Relationships>
</file>