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1d3085e14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FORLAGET KUNST FOR 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FORLAGET KUNST FOR 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9ef4271cf4a6d"/>
      <w:footerReference xmlns:r="http://schemas.openxmlformats.org/officeDocument/2006/relationships" w:type="default" r:id="Rec6eff70959d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FORLAGET KUNST FOR ALLE AS   ·   Org.nr 980 398 102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FORLAGET KUNST FOR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9ef4271cf4a6d" /><Relationship Type="http://schemas.openxmlformats.org/officeDocument/2006/relationships/footer" Target="/word/footer1.xml" Id="Rec6eff70959d4940" /></Relationships>
</file>