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7cd1e2bdc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RØNNEBERG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RØNNEBERG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f972d3ab84e60"/>
      <w:footerReference xmlns:r="http://schemas.openxmlformats.org/officeDocument/2006/relationships" w:type="default" r:id="R7decde230717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RØNNEBERG AS   ·   Org.nr 980 394 549   ·   Jegeråsen 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RØNNEBERG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f972d3ab84e60" /><Relationship Type="http://schemas.openxmlformats.org/officeDocument/2006/relationships/footer" Target="/word/footer1.xml" Id="R7decde2307174cde" /></Relationships>
</file>