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03f0c01d404b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ØYVAR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ØYVAR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011be389644ed7"/>
      <w:footerReference xmlns:r="http://schemas.openxmlformats.org/officeDocument/2006/relationships" w:type="default" r:id="R53fa65da6cc044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ØYVAR AS   ·   Org.nr 980 384 608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011be389644ed7" /><Relationship Type="http://schemas.openxmlformats.org/officeDocument/2006/relationships/footer" Target="/word/footer1.xml" Id="R53fa65da6cc044e8" /></Relationships>
</file>