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04d02b0de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TRELASTEN TVEDESTRAND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TRELASTEN TVEDESTRAND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bf9e523ef74cc4"/>
      <w:footerReference xmlns:r="http://schemas.openxmlformats.org/officeDocument/2006/relationships" w:type="default" r:id="Rbf2a7b85e264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TRELASTEN TVEDESTRAND AS   ·   Org.nr 980 378 608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TRELASTEN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f9e523ef74cc4" /><Relationship Type="http://schemas.openxmlformats.org/officeDocument/2006/relationships/footer" Target="/word/footer1.xml" Id="Rbf2a7b85e2644a78" /></Relationships>
</file>