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e0975a8928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FINNKJØKKEN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FINNKJØKKEN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af9ce76c494bc5"/>
      <w:footerReference xmlns:r="http://schemas.openxmlformats.org/officeDocument/2006/relationships" w:type="default" r:id="R7acc1cfe7fb940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FINNKJØKKEN AS   ·   Org.nr 980 373 312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FINNKJØKKEN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af9ce76c494bc5" /><Relationship Type="http://schemas.openxmlformats.org/officeDocument/2006/relationships/footer" Target="/word/footer1.xml" Id="R7acc1cfe7fb940e7" /></Relationships>
</file>