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fc76ee6d2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9d6ca405646b7"/>
      <w:footerReference xmlns:r="http://schemas.openxmlformats.org/officeDocument/2006/relationships" w:type="default" r:id="R918c6fd73559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JEHA AS   ·   Org.nr 980 367 495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9d6ca405646b7" /><Relationship Type="http://schemas.openxmlformats.org/officeDocument/2006/relationships/footer" Target="/word/footer1.xml" Id="R918c6fd735594b3a" /></Relationships>
</file>