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b15b856f4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CERMAQ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CERMAQ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487c14a934d4a"/>
      <w:footerReference xmlns:r="http://schemas.openxmlformats.org/officeDocument/2006/relationships" w:type="default" r:id="Rc536b278958b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CERMAQ FINNMARK AS   ·   Org.nr 980 361 306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CERMAQ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487c14a934d4a" /><Relationship Type="http://schemas.openxmlformats.org/officeDocument/2006/relationships/footer" Target="/word/footer1.xml" Id="Rc536b278958b42ac" /></Relationships>
</file>