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5e594c1a6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VETERINÆRENE NYLAND &amp; MALMEI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VETERINÆRENE NYLAND &amp; MALMEI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60e2619e04231"/>
      <w:footerReference xmlns:r="http://schemas.openxmlformats.org/officeDocument/2006/relationships" w:type="default" r:id="Rf3c6ea8e4ddf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VETERINÆRENE NYLAND &amp; MALMEI AS   ·   Org.nr 980 326 896   ·   Austrumdalsvegen 32   ·   4389 VIKESÅ   ·   Tlf. 51 45 11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VETERINÆRENE NYLAND &amp; MALMEI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60e2619e04231" /><Relationship Type="http://schemas.openxmlformats.org/officeDocument/2006/relationships/footer" Target="/word/footer1.xml" Id="Rf3c6ea8e4ddf46b9" /></Relationships>
</file>