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1f9ffbfd84c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ATHENE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ATHENE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a5f09d0b184707"/>
      <w:footerReference xmlns:r="http://schemas.openxmlformats.org/officeDocument/2006/relationships" w:type="default" r:id="R149427d80307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ATHENE ACCOUNTING AS   ·   Org.nr 980 325 865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ATHENE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a5f09d0b184707" /><Relationship Type="http://schemas.openxmlformats.org/officeDocument/2006/relationships/footer" Target="/word/footer1.xml" Id="R149427d8030749d4" /></Relationships>
</file>