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adf349971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CENTURION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CENTURION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53092819c4429"/>
      <w:footerReference xmlns:r="http://schemas.openxmlformats.org/officeDocument/2006/relationships" w:type="default" r:id="Re795b5e6f7c2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CENTURION AS   ·   Org.nr 980 323 749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CENTURION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53092819c4429" /><Relationship Type="http://schemas.openxmlformats.org/officeDocument/2006/relationships/footer" Target="/word/footer1.xml" Id="Re795b5e6f7c24eea" /></Relationships>
</file>