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228cbaec341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DIALOGPARTNER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DIALOGPARTNER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f845f25b924baf"/>
      <w:footerReference xmlns:r="http://schemas.openxmlformats.org/officeDocument/2006/relationships" w:type="default" r:id="R1979114698fc41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DIALOGPARTNER AS   ·   Org.nr 980 311 686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DIALOGPARTNER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f845f25b924baf" /><Relationship Type="http://schemas.openxmlformats.org/officeDocument/2006/relationships/footer" Target="/word/footer1.xml" Id="R1979114698fc4196" /></Relationships>
</file>