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7a411939f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GOG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GOG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8b42fb0364d09"/>
      <w:footerReference xmlns:r="http://schemas.openxmlformats.org/officeDocument/2006/relationships" w:type="default" r:id="R0d67f89a5ec0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GOG INVESTMENT AS   ·   Org.nr 980 277 909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GOG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8b42fb0364d09" /><Relationship Type="http://schemas.openxmlformats.org/officeDocument/2006/relationships/footer" Target="/word/footer1.xml" Id="R0d67f89a5ec04370" /></Relationships>
</file>