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9d7bd531a46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DABDRIFT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DABDRIFT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284fdffa4342db"/>
      <w:footerReference xmlns:r="http://schemas.openxmlformats.org/officeDocument/2006/relationships" w:type="default" r:id="R6ed13053baaf4f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DABDRIFT AS   ·   Org.nr 980 210 235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DABDRIFT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84fdffa4342db" /><Relationship Type="http://schemas.openxmlformats.org/officeDocument/2006/relationships/footer" Target="/word/footer1.xml" Id="R6ed13053baaf4f4d" /></Relationships>
</file>