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3ec877fe354d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KANKATHAS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KANKATHAS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0989c099884ba9"/>
      <w:footerReference xmlns:r="http://schemas.openxmlformats.org/officeDocument/2006/relationships" w:type="default" r:id="R1cbd5a22562647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KANKATHAS AS   ·   Org.nr 980 037 525   ·   Rubina Ranas gate 9   ·   0190 OSLO   ·   Tlf. 23 16 39 50   ·   ruksana@online.no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KANKATHAS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0989c099884ba9" /><Relationship Type="http://schemas.openxmlformats.org/officeDocument/2006/relationships/footer" Target="/word/footer1.xml" Id="R1cbd5a22562647da" /></Relationships>
</file>