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b36ed3872048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YNNESDAL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YNNESDAL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48282da5614ad3"/>
      <w:footerReference xmlns:r="http://schemas.openxmlformats.org/officeDocument/2006/relationships" w:type="default" r:id="R9bd299c9d48f42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YNNESDAL MASKIN AS   ·   Org.nr 979 985 533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YNNESDAL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48282da5614ad3" /><Relationship Type="http://schemas.openxmlformats.org/officeDocument/2006/relationships/footer" Target="/word/footer1.xml" Id="R9bd299c9d48f4255" /></Relationships>
</file>