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1cc2667fe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DOUBLECLICK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DOUBLECLICK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9d59709d144a7"/>
      <w:footerReference xmlns:r="http://schemas.openxmlformats.org/officeDocument/2006/relationships" w:type="default" r:id="R806d13bc9a92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DOUBLECLICK NORWAY AS   ·   Org.nr 979 980 116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DOUBLECLICK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9d59709d144a7" /><Relationship Type="http://schemas.openxmlformats.org/officeDocument/2006/relationships/footer" Target="/word/footer1.xml" Id="R806d13bc9a924210" /></Relationships>
</file>