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3a83fe18e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CHRISTENSEN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CHRISTENSEN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1a61aeb7140cf"/>
      <w:footerReference xmlns:r="http://schemas.openxmlformats.org/officeDocument/2006/relationships" w:type="default" r:id="R6d6cc947ffca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CHRISTENSEN EIENDOM AS   ·   Org.nr 979 965 036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CHRISTENSEN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1a61aeb7140cf" /><Relationship Type="http://schemas.openxmlformats.org/officeDocument/2006/relationships/footer" Target="/word/footer1.xml" Id="R6d6cc947ffca4068" /></Relationships>
</file>