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dabe875ad4c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SIKKERHETSSYSTEMER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SIKKERHETSSYSTEMER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7acd7d38d84744"/>
      <w:footerReference xmlns:r="http://schemas.openxmlformats.org/officeDocument/2006/relationships" w:type="default" r:id="Ra66014c47df0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SIKKERHETSSYSTEMER AS   ·   Org.nr 979 936 931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SIKKERHETSSYSTEMER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7acd7d38d84744" /><Relationship Type="http://schemas.openxmlformats.org/officeDocument/2006/relationships/footer" Target="/word/footer1.xml" Id="Ra66014c47df046bf" /></Relationships>
</file>