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f0e72b8f6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TRENDMAKER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TRENDMAKER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08627b5c44db8"/>
      <w:footerReference xmlns:r="http://schemas.openxmlformats.org/officeDocument/2006/relationships" w:type="default" r:id="R58cdfb7f60ac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TRENDMAKER AS   ·   Org.nr 979 922 426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TRENDMAKER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08627b5c44db8" /><Relationship Type="http://schemas.openxmlformats.org/officeDocument/2006/relationships/footer" Target="/word/footer1.xml" Id="R58cdfb7f60ac4dc4" /></Relationships>
</file>